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220" w:rsidRDefault="00E36220">
      <w:r>
        <w:rPr>
          <w:noProof/>
        </w:rPr>
        <w:drawing>
          <wp:inline distT="0" distB="0" distL="0" distR="0" wp14:anchorId="1129593A">
            <wp:extent cx="2276475" cy="41910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E36220" w:rsidRPr="00E36220" w:rsidRDefault="00E36220" w:rsidP="00E36220"/>
    <w:p w:rsidR="00E36220" w:rsidRDefault="00E36220" w:rsidP="00E36220"/>
    <w:p w:rsidR="00E36220" w:rsidRPr="00E36220" w:rsidRDefault="00E36220" w:rsidP="00E36220">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E36220">
        <w:rPr>
          <w:rFonts w:ascii="新細明體" w:eastAsia="新細明體" w:hAnsi="新細明體" w:cs="新細明體"/>
          <w:b/>
          <w:bCs/>
          <w:kern w:val="36"/>
          <w:sz w:val="48"/>
          <w:szCs w:val="48"/>
        </w:rPr>
        <w:t>輔英科大攜手大寮運動中心 邀市民寒假免費課程</w:t>
      </w:r>
      <w:proofErr w:type="gramStart"/>
      <w:r w:rsidRPr="00E36220">
        <w:rPr>
          <w:rFonts w:ascii="新細明體" w:eastAsia="新細明體" w:hAnsi="新細明體" w:cs="新細明體"/>
          <w:b/>
          <w:bCs/>
          <w:kern w:val="36"/>
          <w:sz w:val="48"/>
          <w:szCs w:val="48"/>
        </w:rPr>
        <w:t>一</w:t>
      </w:r>
      <w:proofErr w:type="gramEnd"/>
      <w:r w:rsidRPr="00E36220">
        <w:rPr>
          <w:rFonts w:ascii="新細明體" w:eastAsia="新細明體" w:hAnsi="新細明體" w:cs="新細明體"/>
          <w:b/>
          <w:bCs/>
          <w:kern w:val="36"/>
          <w:sz w:val="48"/>
          <w:szCs w:val="48"/>
        </w:rPr>
        <w:t>起動 / 台銘新聞網</w:t>
      </w:r>
    </w:p>
    <w:p w:rsidR="00E36220" w:rsidRPr="00E36220" w:rsidRDefault="00E36220" w:rsidP="00E36220">
      <w:pPr>
        <w:widowControl/>
        <w:rPr>
          <w:rFonts w:ascii="新細明體" w:eastAsia="新細明體" w:hAnsi="新細明體" w:cs="新細明體"/>
          <w:color w:val="0000FF"/>
          <w:kern w:val="0"/>
          <w:szCs w:val="24"/>
          <w:u w:val="single"/>
          <w:bdr w:val="single" w:sz="2" w:space="0" w:color="E2E8F0" w:frame="1"/>
        </w:rPr>
      </w:pPr>
      <w:r w:rsidRPr="00E36220">
        <w:rPr>
          <w:rFonts w:ascii="新細明體" w:eastAsia="新細明體" w:hAnsi="新細明體" w:cs="新細明體"/>
          <w:kern w:val="0"/>
          <w:szCs w:val="24"/>
        </w:rPr>
        <w:fldChar w:fldCharType="begin"/>
      </w:r>
      <w:r w:rsidRPr="00E36220">
        <w:rPr>
          <w:rFonts w:ascii="新細明體" w:eastAsia="新細明體" w:hAnsi="新細明體" w:cs="新細明體"/>
          <w:kern w:val="0"/>
          <w:szCs w:val="24"/>
        </w:rPr>
        <w:instrText xml:space="preserve"> HYPERLINK "https://news.owlting.com/vendor/130" </w:instrText>
      </w:r>
      <w:r w:rsidRPr="00E36220">
        <w:rPr>
          <w:rFonts w:ascii="新細明體" w:eastAsia="新細明體" w:hAnsi="新細明體" w:cs="新細明體"/>
          <w:kern w:val="0"/>
          <w:szCs w:val="24"/>
        </w:rPr>
        <w:fldChar w:fldCharType="separate"/>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color w:val="0000FF"/>
          <w:kern w:val="0"/>
          <w:szCs w:val="24"/>
          <w:u w:val="single"/>
          <w:bdr w:val="single" w:sz="2" w:space="0" w:color="E2E8F0" w:frame="1"/>
        </w:rPr>
        <w:t>台銘新聞網</w:t>
      </w:r>
    </w:p>
    <w:p w:rsidR="00E36220" w:rsidRPr="00E36220" w:rsidRDefault="00E36220" w:rsidP="00E36220">
      <w:pPr>
        <w:widowControl/>
        <w:rPr>
          <w:rFonts w:ascii="新細明體" w:eastAsia="新細明體" w:hAnsi="新細明體" w:cs="新細明體"/>
          <w:kern w:val="0"/>
          <w:szCs w:val="24"/>
        </w:rPr>
      </w:pPr>
      <w:r w:rsidRPr="00E36220">
        <w:rPr>
          <w:rFonts w:ascii="新細明體" w:eastAsia="新細明體" w:hAnsi="新細明體" w:cs="新細明體"/>
          <w:kern w:val="0"/>
          <w:szCs w:val="24"/>
        </w:rPr>
        <w:fldChar w:fldCharType="end"/>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E36220">
        <w:rPr>
          <w:rFonts w:ascii="新細明體" w:eastAsia="新細明體" w:hAnsi="新細明體" w:cs="新細明體"/>
          <w:kern w:val="0"/>
          <w:szCs w:val="24"/>
        </w:rPr>
        <w:t>2 月. 06, 2026</w:t>
      </w:r>
    </w:p>
    <w:p w:rsidR="00E36220" w:rsidRPr="00E36220" w:rsidRDefault="00E36220" w:rsidP="00E36220">
      <w:pPr>
        <w:widowControl/>
        <w:shd w:val="clear" w:color="auto" w:fill="000000"/>
        <w:textAlignment w:val="baseline"/>
        <w:rPr>
          <w:rFonts w:ascii="inherit" w:eastAsia="新細明體" w:hAnsi="inherit" w:cs="新細明體"/>
          <w:color w:val="FFFFFF"/>
          <w:kern w:val="0"/>
          <w:sz w:val="21"/>
          <w:szCs w:val="21"/>
        </w:rPr>
      </w:pPr>
      <w:proofErr w:type="spellStart"/>
      <w:r w:rsidRPr="00E36220">
        <w:rPr>
          <w:rFonts w:ascii="inherit" w:eastAsia="新細明體" w:hAnsi="inherit" w:cs="新細明體"/>
          <w:color w:val="FFFFFF"/>
          <w:kern w:val="0"/>
          <w:sz w:val="21"/>
          <w:szCs w:val="21"/>
        </w:rPr>
        <w:t>arrow_forward_ios</w:t>
      </w:r>
      <w:proofErr w:type="spellEnd"/>
    </w:p>
    <w:p w:rsidR="00E36220" w:rsidRPr="00E36220" w:rsidRDefault="00E36220" w:rsidP="00E36220">
      <w:pPr>
        <w:widowControl/>
        <w:shd w:val="clear" w:color="auto" w:fill="000000"/>
        <w:textAlignment w:val="center"/>
        <w:rPr>
          <w:rFonts w:ascii="inherit" w:eastAsia="新細明體" w:hAnsi="inherit" w:cs="新細明體"/>
          <w:color w:val="FFFFFF"/>
          <w:kern w:val="0"/>
          <w:sz w:val="21"/>
          <w:szCs w:val="21"/>
        </w:rPr>
      </w:pPr>
      <w:r w:rsidRPr="00E36220">
        <w:rPr>
          <w:rFonts w:ascii="inherit" w:eastAsia="新細明體" w:hAnsi="inherit" w:cs="新細明體"/>
          <w:color w:val="FFFFFF"/>
          <w:kern w:val="0"/>
          <w:sz w:val="21"/>
          <w:szCs w:val="21"/>
        </w:rPr>
        <w:t>閱讀文章</w:t>
      </w:r>
    </w:p>
    <w:p w:rsidR="00E36220" w:rsidRPr="00E36220" w:rsidRDefault="00E36220" w:rsidP="00E36220">
      <w:pPr>
        <w:widowControl/>
        <w:shd w:val="clear" w:color="auto" w:fill="000000"/>
        <w:jc w:val="center"/>
        <w:textAlignment w:val="baseline"/>
        <w:rPr>
          <w:rFonts w:ascii="Segoe UI" w:eastAsia="新細明體" w:hAnsi="Segoe UI" w:cs="Segoe UI"/>
          <w:color w:val="FFFFFF"/>
          <w:kern w:val="0"/>
          <w:szCs w:val="24"/>
        </w:rPr>
      </w:pPr>
      <w:r w:rsidRPr="00E36220">
        <w:rPr>
          <w:rFonts w:ascii="Segoe UI" w:eastAsia="新細明體" w:hAnsi="Segoe UI" w:cs="Segoe UI"/>
          <w:color w:val="FFFFFF"/>
          <w:kern w:val="0"/>
          <w:szCs w:val="24"/>
        </w:rPr>
        <w:t>Pause</w:t>
      </w:r>
    </w:p>
    <w:p w:rsidR="00E36220" w:rsidRPr="00E36220" w:rsidRDefault="00E36220" w:rsidP="00E36220">
      <w:pPr>
        <w:widowControl/>
        <w:shd w:val="clear" w:color="auto" w:fill="000000"/>
        <w:jc w:val="center"/>
        <w:textAlignment w:val="baseline"/>
        <w:rPr>
          <w:rFonts w:ascii="Segoe UI" w:eastAsia="新細明體" w:hAnsi="Segoe UI" w:cs="Segoe UI"/>
          <w:color w:val="FFFFFF"/>
          <w:kern w:val="0"/>
          <w:szCs w:val="24"/>
        </w:rPr>
      </w:pPr>
      <w:r w:rsidRPr="00E36220">
        <w:rPr>
          <w:rFonts w:ascii="inherit" w:eastAsia="新細明體" w:hAnsi="inherit" w:cs="Segoe UI"/>
          <w:color w:val="4A5464"/>
          <w:kern w:val="0"/>
          <w:sz w:val="20"/>
          <w:szCs w:val="20"/>
          <w:bdr w:val="none" w:sz="0" w:space="0" w:color="auto" w:frame="1"/>
        </w:rPr>
        <w:t>00:00</w:t>
      </w:r>
    </w:p>
    <w:p w:rsidR="00E36220" w:rsidRPr="00E36220" w:rsidRDefault="00E36220" w:rsidP="00E36220">
      <w:pPr>
        <w:widowControl/>
        <w:shd w:val="clear" w:color="auto" w:fill="000000"/>
        <w:jc w:val="center"/>
        <w:textAlignment w:val="baseline"/>
        <w:rPr>
          <w:rFonts w:ascii="inherit" w:eastAsia="新細明體" w:hAnsi="inherit" w:cs="Segoe UI"/>
          <w:color w:val="FFFFFF"/>
          <w:kern w:val="0"/>
          <w:sz w:val="20"/>
          <w:szCs w:val="20"/>
        </w:rPr>
      </w:pPr>
      <w:r w:rsidRPr="00E36220">
        <w:rPr>
          <w:rFonts w:ascii="inherit" w:eastAsia="新細明體" w:hAnsi="inherit" w:cs="Segoe UI"/>
          <w:color w:val="FFFFFF"/>
          <w:kern w:val="0"/>
          <w:sz w:val="20"/>
          <w:szCs w:val="20"/>
        </w:rPr>
        <w:t>00:16</w:t>
      </w:r>
    </w:p>
    <w:p w:rsidR="00E36220" w:rsidRPr="00E36220" w:rsidRDefault="00E36220" w:rsidP="00E36220">
      <w:pPr>
        <w:widowControl/>
        <w:shd w:val="clear" w:color="auto" w:fill="000000"/>
        <w:jc w:val="center"/>
        <w:textAlignment w:val="baseline"/>
        <w:rPr>
          <w:rFonts w:ascii="Segoe UI" w:eastAsia="新細明體" w:hAnsi="Segoe UI" w:cs="Segoe UI"/>
          <w:color w:val="FFFFFF"/>
          <w:kern w:val="0"/>
          <w:szCs w:val="24"/>
        </w:rPr>
      </w:pPr>
      <w:r w:rsidRPr="00E36220">
        <w:rPr>
          <w:rFonts w:ascii="Segoe UI" w:eastAsia="新細明體" w:hAnsi="Segoe UI" w:cs="Segoe UI"/>
          <w:color w:val="FFFFFF"/>
          <w:kern w:val="0"/>
          <w:szCs w:val="24"/>
        </w:rPr>
        <w:t>Mute</w:t>
      </w:r>
    </w:p>
    <w:p w:rsidR="00E36220" w:rsidRPr="00E36220" w:rsidRDefault="00E36220" w:rsidP="00E36220">
      <w:pPr>
        <w:widowControl/>
        <w:spacing w:line="480" w:lineRule="atLeast"/>
        <w:textAlignment w:val="baseline"/>
        <w:rPr>
          <w:rFonts w:ascii="inherit" w:eastAsia="新細明體" w:hAnsi="inherit" w:cs="新細明體"/>
          <w:color w:val="888888"/>
          <w:kern w:val="0"/>
          <w:sz w:val="18"/>
          <w:szCs w:val="18"/>
        </w:rPr>
      </w:pPr>
      <w:r w:rsidRPr="00E36220">
        <w:rPr>
          <w:rFonts w:ascii="inherit" w:eastAsia="新細明體" w:hAnsi="inherit" w:cs="新細明體"/>
          <w:color w:val="888888"/>
          <w:kern w:val="0"/>
          <w:sz w:val="18"/>
          <w:szCs w:val="18"/>
        </w:rPr>
        <w:t xml:space="preserve">Powered by </w:t>
      </w:r>
    </w:p>
    <w:p w:rsidR="00E36220" w:rsidRPr="00E36220" w:rsidRDefault="00E36220" w:rsidP="00E36220">
      <w:pPr>
        <w:widowControl/>
        <w:spacing w:line="480" w:lineRule="atLeast"/>
        <w:textAlignment w:val="baseline"/>
        <w:rPr>
          <w:rFonts w:ascii="inherit" w:eastAsia="新細明體" w:hAnsi="inherit" w:cs="新細明體"/>
          <w:b/>
          <w:bCs/>
          <w:color w:val="888888"/>
          <w:kern w:val="0"/>
          <w:sz w:val="18"/>
          <w:szCs w:val="18"/>
        </w:rPr>
      </w:pPr>
      <w:proofErr w:type="spellStart"/>
      <w:r w:rsidRPr="00E36220">
        <w:rPr>
          <w:rFonts w:ascii="inherit" w:eastAsia="新細明體" w:hAnsi="inherit" w:cs="新細明體"/>
          <w:b/>
          <w:bCs/>
          <w:color w:val="888888"/>
          <w:kern w:val="0"/>
          <w:sz w:val="18"/>
          <w:szCs w:val="18"/>
        </w:rPr>
        <w:t>GliaStudios</w:t>
      </w:r>
      <w:proofErr w:type="spellEnd"/>
    </w:p>
    <w:p w:rsidR="00E36220" w:rsidRPr="00E36220" w:rsidRDefault="00E36220" w:rsidP="00E36220">
      <w:pPr>
        <w:widowControl/>
        <w:rPr>
          <w:rFonts w:ascii="新細明體" w:eastAsia="新細明體" w:hAnsi="新細明體" w:cs="新細明體"/>
          <w:kern w:val="0"/>
          <w:szCs w:val="24"/>
        </w:rPr>
      </w:pPr>
      <w:r w:rsidRPr="00E36220">
        <w:rPr>
          <w:rFonts w:ascii="新細明體" w:eastAsia="新細明體" w:hAnsi="新細明體" w:cs="新細明體"/>
          <w:kern w:val="0"/>
          <w:szCs w:val="24"/>
        </w:rPr>
        <w:br/>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台銘新聞</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 </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   輔英科大配合政府「全民運動」政策，繼日前推出深受教職員工好評的「出來動一動」系列活動後，在春節前再推出「健康動一動寒假免費體驗課程」，擴大開放市民免費體驗</w:t>
      </w:r>
      <w:proofErr w:type="gramStart"/>
      <w:r w:rsidRPr="00E36220">
        <w:rPr>
          <w:rFonts w:ascii="新細明體" w:eastAsia="新細明體" w:hAnsi="新細明體" w:cs="新細明體"/>
          <w:kern w:val="0"/>
          <w:szCs w:val="24"/>
        </w:rPr>
        <w:t>最夯的</w:t>
      </w:r>
      <w:proofErr w:type="gramEnd"/>
      <w:r w:rsidRPr="00E36220">
        <w:rPr>
          <w:rFonts w:ascii="新細明體" w:eastAsia="新細明體" w:hAnsi="新細明體" w:cs="新細明體"/>
          <w:kern w:val="0"/>
          <w:szCs w:val="24"/>
        </w:rPr>
        <w:t>飛輪有氧、抱石運動等，透過健康促進的社會服務，來推動全民健康生活，善盡大學社會責任。</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 </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w:t>
      </w:r>
      <w:r w:rsidRPr="00E36220">
        <w:rPr>
          <w:rFonts w:ascii="新細明體" w:eastAsia="新細明體" w:hAnsi="新細明體" w:cs="新細明體"/>
          <w:kern w:val="0"/>
          <w:szCs w:val="24"/>
        </w:rPr>
        <w:lastRenderedPageBreak/>
        <w:t>跑、毛巾操、燃脂操及律動舞等，讓教職員工在忙碌工作之餘，也能利用短短三十分鐘活動筋骨、舒緩壓力。</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 </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 </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蔡芬卿說，課程由林佩靜、游思豪、劉鈞華三位專業老師帶領，內容包含肌力有氧、飛輪有氧、抱石運動、飛鏢運動及美肌健身工坊等，都是目前</w:t>
      </w:r>
      <w:proofErr w:type="gramStart"/>
      <w:r w:rsidRPr="00E36220">
        <w:rPr>
          <w:rFonts w:ascii="新細明體" w:eastAsia="新細明體" w:hAnsi="新細明體" w:cs="新細明體"/>
          <w:kern w:val="0"/>
          <w:szCs w:val="24"/>
        </w:rPr>
        <w:t>最夯的</w:t>
      </w:r>
      <w:proofErr w:type="gramEnd"/>
      <w:r w:rsidRPr="00E36220">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 </w:t>
      </w:r>
    </w:p>
    <w:p w:rsidR="00E36220" w:rsidRPr="00E36220" w:rsidRDefault="00E36220" w:rsidP="00E3622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E36220">
        <w:rPr>
          <w:rFonts w:ascii="新細明體" w:eastAsia="新細明體" w:hAnsi="新細明體" w:cs="新細明體"/>
          <w:kern w:val="0"/>
          <w:szCs w:val="24"/>
        </w:rPr>
        <w:t>蔡芬卿強調，體健中心擁有豐富的體適能與球類運動設施，包含多功能健身房（重訓、心肺、環狀訓練）、TRX 教室、舞蹈教室、飛鏢教室、撞球場、籃球場、排球場、羽球場、桌球場、技擊場、田徑場、足球場以及游泳池等。另設有大寮運動中心，透過整合專業師資與</w:t>
      </w:r>
      <w:proofErr w:type="gramStart"/>
      <w:r w:rsidRPr="00E36220">
        <w:rPr>
          <w:rFonts w:ascii="新細明體" w:eastAsia="新細明體" w:hAnsi="新細明體" w:cs="新細明體"/>
          <w:kern w:val="0"/>
          <w:szCs w:val="24"/>
        </w:rPr>
        <w:t>完善場</w:t>
      </w:r>
      <w:proofErr w:type="gramEnd"/>
      <w:r w:rsidRPr="00E36220">
        <w:rPr>
          <w:rFonts w:ascii="新細明體" w:eastAsia="新細明體" w:hAnsi="新細明體" w:cs="新細明體"/>
          <w:kern w:val="0"/>
          <w:szCs w:val="24"/>
        </w:rPr>
        <w:t>域，將校內能量回饋社會，為市民健康加分。</w:t>
      </w:r>
    </w:p>
    <w:p w:rsidR="00C6445A" w:rsidRPr="00E36220" w:rsidRDefault="00C6445A" w:rsidP="00E36220">
      <w:bookmarkStart w:id="0" w:name="_GoBack"/>
      <w:bookmarkEnd w:id="0"/>
    </w:p>
    <w:sectPr w:rsidR="00C6445A" w:rsidRPr="00E3622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220"/>
    <w:rsid w:val="00C6445A"/>
    <w:rsid w:val="00E3622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DD69"/>
  <w15:chartTrackingRefBased/>
  <w15:docId w15:val="{98DD2764-4DB3-46E0-8422-4BCBB4E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3622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36220"/>
    <w:rPr>
      <w:rFonts w:ascii="新細明體" w:eastAsia="新細明體" w:hAnsi="新細明體" w:cs="新細明體"/>
      <w:b/>
      <w:bCs/>
      <w:kern w:val="36"/>
      <w:sz w:val="48"/>
      <w:szCs w:val="48"/>
    </w:rPr>
  </w:style>
  <w:style w:type="character" w:styleId="a3">
    <w:name w:val="Hyperlink"/>
    <w:basedOn w:val="a0"/>
    <w:uiPriority w:val="99"/>
    <w:semiHidden/>
    <w:unhideWhenUsed/>
    <w:rsid w:val="00E36220"/>
    <w:rPr>
      <w:color w:val="0000FF"/>
      <w:u w:val="single"/>
    </w:rPr>
  </w:style>
  <w:style w:type="paragraph" w:customStyle="1" w:styleId="text-base">
    <w:name w:val="text-base"/>
    <w:basedOn w:val="a"/>
    <w:rsid w:val="00E36220"/>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E36220"/>
    <w:pPr>
      <w:widowControl/>
      <w:spacing w:before="100" w:beforeAutospacing="1" w:after="100" w:afterAutospacing="1"/>
    </w:pPr>
    <w:rPr>
      <w:rFonts w:ascii="新細明體" w:eastAsia="新細明體" w:hAnsi="新細明體" w:cs="新細明體"/>
      <w:kern w:val="0"/>
      <w:szCs w:val="24"/>
    </w:rPr>
  </w:style>
  <w:style w:type="character" w:customStyle="1" w:styleId="label--pressed">
    <w:name w:val="label--pressed"/>
    <w:basedOn w:val="a0"/>
    <w:rsid w:val="00E36220"/>
  </w:style>
  <w:style w:type="character" w:customStyle="1" w:styleId="plyrtooltip">
    <w:name w:val="plyr__tooltip"/>
    <w:basedOn w:val="a0"/>
    <w:rsid w:val="00E36220"/>
  </w:style>
  <w:style w:type="character" w:customStyle="1" w:styleId="label--not-pressed">
    <w:name w:val="label--not-pressed"/>
    <w:basedOn w:val="a0"/>
    <w:rsid w:val="00E36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327429">
      <w:bodyDiv w:val="1"/>
      <w:marLeft w:val="0"/>
      <w:marRight w:val="0"/>
      <w:marTop w:val="0"/>
      <w:marBottom w:val="0"/>
      <w:divBdr>
        <w:top w:val="none" w:sz="0" w:space="0" w:color="auto"/>
        <w:left w:val="none" w:sz="0" w:space="0" w:color="auto"/>
        <w:bottom w:val="none" w:sz="0" w:space="0" w:color="auto"/>
        <w:right w:val="none" w:sz="0" w:space="0" w:color="auto"/>
      </w:divBdr>
      <w:divsChild>
        <w:div w:id="2059864289">
          <w:marLeft w:val="0"/>
          <w:marRight w:val="0"/>
          <w:marTop w:val="0"/>
          <w:marBottom w:val="0"/>
          <w:divBdr>
            <w:top w:val="single" w:sz="2" w:space="0" w:color="E2E8F0"/>
            <w:left w:val="single" w:sz="2" w:space="0" w:color="E2E8F0"/>
            <w:bottom w:val="single" w:sz="2" w:space="0" w:color="E2E8F0"/>
            <w:right w:val="single" w:sz="2" w:space="0" w:color="E2E8F0"/>
          </w:divBdr>
          <w:divsChild>
            <w:div w:id="1041519164">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139810792">
          <w:marLeft w:val="0"/>
          <w:marRight w:val="0"/>
          <w:marTop w:val="0"/>
          <w:marBottom w:val="0"/>
          <w:divBdr>
            <w:top w:val="none" w:sz="0" w:space="0" w:color="auto"/>
            <w:left w:val="none" w:sz="0" w:space="0" w:color="auto"/>
            <w:bottom w:val="none" w:sz="0" w:space="0" w:color="auto"/>
            <w:right w:val="none" w:sz="0" w:space="0" w:color="auto"/>
          </w:divBdr>
          <w:divsChild>
            <w:div w:id="109738828">
              <w:marLeft w:val="0"/>
              <w:marRight w:val="0"/>
              <w:marTop w:val="0"/>
              <w:marBottom w:val="0"/>
              <w:divBdr>
                <w:top w:val="none" w:sz="0" w:space="0" w:color="auto"/>
                <w:left w:val="none" w:sz="0" w:space="0" w:color="auto"/>
                <w:bottom w:val="none" w:sz="0" w:space="0" w:color="auto"/>
                <w:right w:val="none" w:sz="0" w:space="0" w:color="auto"/>
              </w:divBdr>
              <w:divsChild>
                <w:div w:id="11687461">
                  <w:marLeft w:val="0"/>
                  <w:marRight w:val="0"/>
                  <w:marTop w:val="0"/>
                  <w:marBottom w:val="0"/>
                  <w:divBdr>
                    <w:top w:val="none" w:sz="0" w:space="0" w:color="auto"/>
                    <w:left w:val="none" w:sz="0" w:space="0" w:color="auto"/>
                    <w:bottom w:val="none" w:sz="0" w:space="0" w:color="auto"/>
                    <w:right w:val="none" w:sz="0" w:space="0" w:color="auto"/>
                  </w:divBdr>
                  <w:divsChild>
                    <w:div w:id="25832915">
                      <w:marLeft w:val="0"/>
                      <w:marRight w:val="0"/>
                      <w:marTop w:val="0"/>
                      <w:marBottom w:val="0"/>
                      <w:divBdr>
                        <w:top w:val="none" w:sz="0" w:space="0" w:color="auto"/>
                        <w:left w:val="none" w:sz="0" w:space="0" w:color="auto"/>
                        <w:bottom w:val="none" w:sz="0" w:space="0" w:color="auto"/>
                        <w:right w:val="none" w:sz="0" w:space="0" w:color="auto"/>
                      </w:divBdr>
                      <w:divsChild>
                        <w:div w:id="563837749">
                          <w:marLeft w:val="0"/>
                          <w:marRight w:val="0"/>
                          <w:marTop w:val="0"/>
                          <w:marBottom w:val="0"/>
                          <w:divBdr>
                            <w:top w:val="none" w:sz="0" w:space="0" w:color="auto"/>
                            <w:left w:val="none" w:sz="0" w:space="0" w:color="auto"/>
                            <w:bottom w:val="none" w:sz="0" w:space="0" w:color="auto"/>
                            <w:right w:val="none" w:sz="0" w:space="0" w:color="auto"/>
                          </w:divBdr>
                          <w:divsChild>
                            <w:div w:id="894388904">
                              <w:marLeft w:val="0"/>
                              <w:marRight w:val="0"/>
                              <w:marTop w:val="0"/>
                              <w:marBottom w:val="0"/>
                              <w:divBdr>
                                <w:top w:val="none" w:sz="0" w:space="0" w:color="auto"/>
                                <w:left w:val="none" w:sz="0" w:space="0" w:color="auto"/>
                                <w:bottom w:val="none" w:sz="0" w:space="0" w:color="auto"/>
                                <w:right w:val="none" w:sz="0" w:space="0" w:color="auto"/>
                              </w:divBdr>
                            </w:div>
                            <w:div w:id="454250315">
                              <w:marLeft w:val="0"/>
                              <w:marRight w:val="0"/>
                              <w:marTop w:val="0"/>
                              <w:marBottom w:val="0"/>
                              <w:divBdr>
                                <w:top w:val="none" w:sz="0" w:space="0" w:color="auto"/>
                                <w:left w:val="none" w:sz="0" w:space="0" w:color="auto"/>
                                <w:bottom w:val="none" w:sz="0" w:space="0" w:color="auto"/>
                                <w:right w:val="none" w:sz="0" w:space="0" w:color="auto"/>
                              </w:divBdr>
                            </w:div>
                          </w:divsChild>
                        </w:div>
                        <w:div w:id="2143846195">
                          <w:marLeft w:val="0"/>
                          <w:marRight w:val="0"/>
                          <w:marTop w:val="0"/>
                          <w:marBottom w:val="0"/>
                          <w:divBdr>
                            <w:top w:val="none" w:sz="0" w:space="0" w:color="auto"/>
                            <w:left w:val="none" w:sz="0" w:space="0" w:color="auto"/>
                            <w:bottom w:val="none" w:sz="0" w:space="0" w:color="auto"/>
                            <w:right w:val="none" w:sz="0" w:space="0" w:color="auto"/>
                          </w:divBdr>
                          <w:divsChild>
                            <w:div w:id="858205821">
                              <w:marLeft w:val="0"/>
                              <w:marRight w:val="0"/>
                              <w:marTop w:val="0"/>
                              <w:marBottom w:val="0"/>
                              <w:divBdr>
                                <w:top w:val="none" w:sz="0" w:space="0" w:color="auto"/>
                                <w:left w:val="none" w:sz="0" w:space="0" w:color="auto"/>
                                <w:bottom w:val="none" w:sz="0" w:space="0" w:color="auto"/>
                                <w:right w:val="none" w:sz="0" w:space="0" w:color="auto"/>
                              </w:divBdr>
                              <w:divsChild>
                                <w:div w:id="206184174">
                                  <w:marLeft w:val="38"/>
                                  <w:marRight w:val="0"/>
                                  <w:marTop w:val="0"/>
                                  <w:marBottom w:val="0"/>
                                  <w:divBdr>
                                    <w:top w:val="none" w:sz="0" w:space="0" w:color="auto"/>
                                    <w:left w:val="none" w:sz="0" w:space="0" w:color="auto"/>
                                    <w:bottom w:val="none" w:sz="0" w:space="0" w:color="auto"/>
                                    <w:right w:val="none" w:sz="0" w:space="0" w:color="auto"/>
                                  </w:divBdr>
                                  <w:divsChild>
                                    <w:div w:id="1391229467">
                                      <w:marLeft w:val="0"/>
                                      <w:marRight w:val="195"/>
                                      <w:marTop w:val="0"/>
                                      <w:marBottom w:val="0"/>
                                      <w:divBdr>
                                        <w:top w:val="none" w:sz="0" w:space="0" w:color="auto"/>
                                        <w:left w:val="none" w:sz="0" w:space="0" w:color="auto"/>
                                        <w:bottom w:val="none" w:sz="0" w:space="0" w:color="auto"/>
                                        <w:right w:val="none" w:sz="0" w:space="0" w:color="auto"/>
                                      </w:divBdr>
                                    </w:div>
                                  </w:divsChild>
                                </w:div>
                                <w:div w:id="487090317">
                                  <w:marLeft w:val="38"/>
                                  <w:marRight w:val="0"/>
                                  <w:marTop w:val="0"/>
                                  <w:marBottom w:val="0"/>
                                  <w:divBdr>
                                    <w:top w:val="none" w:sz="0" w:space="0" w:color="auto"/>
                                    <w:left w:val="none" w:sz="0" w:space="0" w:color="auto"/>
                                    <w:bottom w:val="none" w:sz="0" w:space="0" w:color="auto"/>
                                    <w:right w:val="none" w:sz="0" w:space="0" w:color="auto"/>
                                  </w:divBdr>
                                </w:div>
                                <w:div w:id="52921862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534717">
                  <w:marLeft w:val="0"/>
                  <w:marRight w:val="0"/>
                  <w:marTop w:val="0"/>
                  <w:marBottom w:val="0"/>
                  <w:divBdr>
                    <w:top w:val="none" w:sz="0" w:space="0" w:color="auto"/>
                    <w:left w:val="none" w:sz="0" w:space="0" w:color="auto"/>
                    <w:bottom w:val="none" w:sz="0" w:space="0" w:color="auto"/>
                    <w:right w:val="none" w:sz="0" w:space="0" w:color="auto"/>
                  </w:divBdr>
                  <w:divsChild>
                    <w:div w:id="276135810">
                      <w:marLeft w:val="0"/>
                      <w:marRight w:val="0"/>
                      <w:marTop w:val="0"/>
                      <w:marBottom w:val="0"/>
                      <w:divBdr>
                        <w:top w:val="none" w:sz="0" w:space="0" w:color="auto"/>
                        <w:left w:val="none" w:sz="0" w:space="0" w:color="auto"/>
                        <w:bottom w:val="none" w:sz="0" w:space="0" w:color="auto"/>
                        <w:right w:val="none" w:sz="0" w:space="0" w:color="auto"/>
                      </w:divBdr>
                      <w:divsChild>
                        <w:div w:id="1989699569">
                          <w:marLeft w:val="0"/>
                          <w:marRight w:val="0"/>
                          <w:marTop w:val="0"/>
                          <w:marBottom w:val="0"/>
                          <w:divBdr>
                            <w:top w:val="none" w:sz="0" w:space="0" w:color="auto"/>
                            <w:left w:val="none" w:sz="0" w:space="0" w:color="auto"/>
                            <w:bottom w:val="none" w:sz="0" w:space="0" w:color="auto"/>
                            <w:right w:val="none" w:sz="0" w:space="0" w:color="auto"/>
                          </w:divBdr>
                        </w:div>
                        <w:div w:id="6282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162</Words>
  <Characters>924</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2026-03-12T03:13:00Z</dcterms:modified>
</cp:coreProperties>
</file>